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959" w14:textId="77777777" w:rsidR="004D796A" w:rsidRPr="00D42B40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bookmarkStart w:id="0" w:name="_Hlk37242398"/>
      <w:bookmarkEnd w:id="0"/>
      <w:r w:rsidRPr="00D42B40">
        <w:rPr>
          <w:noProof/>
          <w:color w:val="000000" w:themeColor="text1"/>
        </w:rPr>
        <w:drawing>
          <wp:inline distT="0" distB="0" distL="0" distR="0" wp14:anchorId="66A94B92" wp14:editId="35252911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EADB8" w14:textId="77777777" w:rsidR="004D796A" w:rsidRPr="00D42B40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2D0B4323" w14:textId="77777777" w:rsidR="004D796A" w:rsidRPr="00DC7B4A" w:rsidRDefault="004D796A" w:rsidP="004D796A">
      <w:pPr>
        <w:widowControl w:val="0"/>
        <w:spacing w:after="0" w:line="240" w:lineRule="auto"/>
        <w:jc w:val="center"/>
        <w:rPr>
          <w:rFonts w:eastAsia="Times New Roman" w:cstheme="minorHAnsi"/>
          <w:b/>
          <w:color w:val="000000" w:themeColor="text1"/>
        </w:rPr>
      </w:pPr>
      <w:r w:rsidRPr="00DC7B4A">
        <w:rPr>
          <w:rFonts w:eastAsia="Times New Roman" w:cstheme="minorHAnsi"/>
          <w:b/>
          <w:color w:val="000000" w:themeColor="text1"/>
        </w:rPr>
        <w:t>Job Description</w:t>
      </w:r>
    </w:p>
    <w:p w14:paraId="241B60A5" w14:textId="77777777" w:rsidR="004D796A" w:rsidRPr="00DC7B4A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D42B40" w:rsidRPr="00DC7B4A" w14:paraId="0655193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95765FE" w14:textId="707CA64B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Job title:</w:t>
            </w:r>
            <w:r w:rsidR="00A35D45" w:rsidRPr="00DC7B4A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</w:p>
          <w:p w14:paraId="38F0A920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5980" w:type="dxa"/>
          </w:tcPr>
          <w:p w14:paraId="03950107" w14:textId="1F706837" w:rsidR="004D796A" w:rsidRPr="00DC7B4A" w:rsidRDefault="004B5379" w:rsidP="004D796A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DC7B4A">
              <w:rPr>
                <w:rFonts w:cstheme="minorHAnsi"/>
                <w:color w:val="000000" w:themeColor="text1"/>
              </w:rPr>
              <w:t>Technical Assistant</w:t>
            </w:r>
          </w:p>
        </w:tc>
      </w:tr>
      <w:tr w:rsidR="00D42B40" w:rsidRPr="00DC7B4A" w14:paraId="14CA7796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3A6FDA40" w14:textId="6453E8EB" w:rsidR="002B61C8" w:rsidRPr="00DC7B4A" w:rsidRDefault="002B61C8" w:rsidP="00A35D4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Job type:</w:t>
            </w:r>
          </w:p>
          <w:p w14:paraId="2018A0B2" w14:textId="790470FF" w:rsidR="002B61C8" w:rsidRPr="00DC7B4A" w:rsidRDefault="002B61C8" w:rsidP="00A35D4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5980" w:type="dxa"/>
          </w:tcPr>
          <w:p w14:paraId="6BD99232" w14:textId="3EB979D4" w:rsidR="002B61C8" w:rsidRPr="00DC7B4A" w:rsidRDefault="002B61C8" w:rsidP="004D796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Technica</w:t>
            </w:r>
            <w:r w:rsidR="004B5379" w:rsidRPr="00DC7B4A">
              <w:rPr>
                <w:rFonts w:eastAsia="Times New Roman" w:cstheme="minorHAnsi"/>
                <w:color w:val="000000" w:themeColor="text1"/>
              </w:rPr>
              <w:t xml:space="preserve">l </w:t>
            </w:r>
            <w:r w:rsidR="00837B29" w:rsidRPr="00DC7B4A">
              <w:rPr>
                <w:rFonts w:eastAsia="Times New Roman" w:cstheme="minorHAnsi"/>
                <w:color w:val="000000" w:themeColor="text1"/>
              </w:rPr>
              <w:t>and Experimental</w:t>
            </w:r>
          </w:p>
        </w:tc>
      </w:tr>
      <w:tr w:rsidR="00D42B40" w:rsidRPr="00DC7B4A" w14:paraId="53931B09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09B48116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Department/School:</w:t>
            </w:r>
          </w:p>
          <w:p w14:paraId="6CC8EE60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5980" w:type="dxa"/>
          </w:tcPr>
          <w:p w14:paraId="736DBA5B" w14:textId="63798B6F" w:rsidR="004D796A" w:rsidRPr="00DC7B4A" w:rsidRDefault="004B5379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Faculty of Science</w:t>
            </w:r>
          </w:p>
        </w:tc>
      </w:tr>
      <w:tr w:rsidR="00D42B40" w:rsidRPr="00DC7B4A" w14:paraId="1B369C7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D810A5A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Grade:</w:t>
            </w:r>
          </w:p>
          <w:p w14:paraId="6A76EF9E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5980" w:type="dxa"/>
          </w:tcPr>
          <w:p w14:paraId="6FD360D4" w14:textId="623A978A" w:rsidR="004D796A" w:rsidRPr="00DC7B4A" w:rsidRDefault="009568B1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3</w:t>
            </w:r>
          </w:p>
        </w:tc>
      </w:tr>
      <w:tr w:rsidR="00D42B40" w:rsidRPr="00DC7B4A" w14:paraId="5680EBA7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191CD64D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Location:</w:t>
            </w:r>
          </w:p>
          <w:p w14:paraId="0255F861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5980" w:type="dxa"/>
          </w:tcPr>
          <w:p w14:paraId="372661C1" w14:textId="4E5CC0B4" w:rsidR="004D796A" w:rsidRPr="00DC7B4A" w:rsidRDefault="004B5379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Faculty of Science</w:t>
            </w:r>
          </w:p>
        </w:tc>
      </w:tr>
    </w:tbl>
    <w:p w14:paraId="2ADD3B8A" w14:textId="77777777" w:rsidR="004D796A" w:rsidRPr="00DC7B4A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D42B40" w:rsidRPr="00DC7B4A" w14:paraId="47766E64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0441D6C2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Job purpose</w:t>
            </w:r>
          </w:p>
          <w:p w14:paraId="6CD877BD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4D796A" w:rsidRPr="00DC7B4A" w14:paraId="288C7DA6" w14:textId="77777777" w:rsidTr="63127BC9">
        <w:tc>
          <w:tcPr>
            <w:tcW w:w="8923" w:type="dxa"/>
          </w:tcPr>
          <w:p w14:paraId="601B8244" w14:textId="77777777" w:rsidR="00B75BC8" w:rsidRDefault="005630C2" w:rsidP="005630C2">
            <w:pPr>
              <w:pStyle w:val="pf0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This post will predominantly provide assistance to the</w:t>
            </w:r>
            <w:r w:rsidR="00DC7B4A" w:rsidRP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5F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Technical </w:t>
            </w:r>
            <w:r w:rsidR="00DC7B4A" w:rsidRP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Teaching</w:t>
            </w:r>
            <w:r w:rsidRP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Team and Technical </w:t>
            </w:r>
            <w:r w:rsidR="00FD788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Leadership Team</w:t>
            </w:r>
            <w:r w:rsidRP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75BC8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They key Department of Life Sciences UG teaching areas are Biochemistry, Biomedical Sciences, Microbiology, Ecology, </w:t>
            </w:r>
            <w:r w:rsidR="00B75BC8" w:rsidRPr="006C028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Synthetic</w:t>
            </w:r>
            <w:r w:rsidR="00B75BC8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Chemistry, Pharmacy and Pharmacology.   </w:t>
            </w:r>
            <w:r w:rsid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The key </w:t>
            </w:r>
            <w:r w:rsidR="006725F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Department of </w:t>
            </w:r>
            <w:r w:rsidR="0027789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C</w:t>
            </w:r>
            <w:r w:rsidR="0027789A">
              <w:rPr>
                <w:rStyle w:val="cf01"/>
                <w:rFonts w:cstheme="minorHAnsi"/>
              </w:rPr>
              <w:t>hemistry</w:t>
            </w:r>
            <w:r w:rsid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4F27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UG teaching </w:t>
            </w:r>
            <w:r w:rsid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streams are</w:t>
            </w:r>
            <w:r w:rsidR="0027789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789A" w:rsidRPr="00A1742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Synthetic, Physical and Computational</w:t>
            </w:r>
            <w:r w:rsid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01DA6168" w14:textId="18E33957" w:rsidR="005630C2" w:rsidRPr="00DC7B4A" w:rsidRDefault="005630C2" w:rsidP="005630C2">
            <w:pPr>
              <w:pStyle w:val="pf0"/>
              <w:rPr>
                <w:rFonts w:asciiTheme="minorHAnsi" w:hAnsiTheme="minorHAnsi" w:cstheme="minorHAnsi"/>
                <w:sz w:val="22"/>
                <w:szCs w:val="22"/>
              </w:rPr>
            </w:pPr>
            <w:r w:rsidRP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The post holder will contribute to the smooth running of department</w:t>
            </w:r>
            <w:r w:rsid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al</w:t>
            </w:r>
            <w:r w:rsidRPr="00DC7B4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teaching facilities including general laboratory support tasks, laboratory set-ups, turnarounds and close-downs</w:t>
            </w:r>
            <w:r w:rsidR="0027789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  <w:r w:rsidR="00154F27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54F27" w:rsidRPr="00A1742A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This can include solution and media prep, working with a range of chemicals, managing hazardous waste and UG lab housekeeping tasks.     The team</w:t>
            </w:r>
            <w:r w:rsidR="00154F27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also support Open Days and widening participation events. </w:t>
            </w:r>
          </w:p>
          <w:p w14:paraId="243D4C60" w14:textId="3A22FD74" w:rsidR="004B5379" w:rsidRPr="00DC7B4A" w:rsidRDefault="004B5379" w:rsidP="004B5379">
            <w:pPr>
              <w:rPr>
                <w:rFonts w:eastAsia="Times New Roman" w:cstheme="minorHAnsi"/>
                <w:i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Th</w:t>
            </w:r>
            <w:r w:rsidR="00991906" w:rsidRPr="00DC7B4A">
              <w:rPr>
                <w:rFonts w:eastAsia="Times New Roman" w:cstheme="minorHAnsi"/>
                <w:color w:val="000000" w:themeColor="text1"/>
              </w:rPr>
              <w:t xml:space="preserve">e </w:t>
            </w:r>
            <w:r w:rsidR="00154F27">
              <w:rPr>
                <w:rFonts w:eastAsia="Times New Roman" w:cstheme="minorHAnsi"/>
                <w:color w:val="000000" w:themeColor="text1"/>
              </w:rPr>
              <w:t>p</w:t>
            </w:r>
            <w:r w:rsidR="00154F27">
              <w:rPr>
                <w:rFonts w:eastAsia="Times New Roman"/>
                <w:color w:val="000000" w:themeColor="text1"/>
              </w:rPr>
              <w:t>ost-holders</w:t>
            </w:r>
            <w:r w:rsidR="00991906" w:rsidRPr="00DC7B4A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will </w:t>
            </w:r>
            <w:r w:rsidR="00154F27">
              <w:rPr>
                <w:rFonts w:eastAsia="Times New Roman" w:cstheme="minorHAnsi"/>
                <w:color w:val="000000" w:themeColor="text1"/>
              </w:rPr>
              <w:t xml:space="preserve">also provide </w:t>
            </w:r>
            <w:r w:rsidR="003543D7" w:rsidRPr="00DC7B4A">
              <w:rPr>
                <w:rFonts w:eastAsia="Times New Roman" w:cstheme="minorHAnsi"/>
                <w:color w:val="000000" w:themeColor="text1"/>
              </w:rPr>
              <w:t>assistance/cover for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 autoclav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>ing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 xml:space="preserve">a 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scientific wash–up 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>service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 xml:space="preserve">basic media preparation, </w:t>
            </w:r>
            <w:r w:rsidRPr="00DC7B4A">
              <w:rPr>
                <w:rFonts w:eastAsia="Times New Roman" w:cstheme="minorHAnsi"/>
                <w:color w:val="000000" w:themeColor="text1"/>
              </w:rPr>
              <w:t>glasshouse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154F27">
              <w:rPr>
                <w:rFonts w:eastAsia="Times New Roman" w:cstheme="minorHAnsi"/>
                <w:color w:val="000000" w:themeColor="text1"/>
              </w:rPr>
              <w:t>support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, compressed gas 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>logistics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, hazardous waste 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>collections</w:t>
            </w:r>
            <w:r w:rsidRPr="00DC7B4A">
              <w:rPr>
                <w:rFonts w:eastAsia="Times New Roman" w:cstheme="minorHAnsi"/>
                <w:color w:val="000000" w:themeColor="text1"/>
              </w:rPr>
              <w:t>, solvent store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991906" w:rsidRPr="00DC7B4A">
              <w:rPr>
                <w:rFonts w:eastAsia="Times New Roman" w:cstheme="minorHAnsi"/>
                <w:color w:val="000000" w:themeColor="text1"/>
              </w:rPr>
              <w:t xml:space="preserve">tasks 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and </w:t>
            </w:r>
            <w:r w:rsidR="00991906" w:rsidRPr="00DC7B4A">
              <w:rPr>
                <w:rFonts w:eastAsia="Times New Roman" w:cstheme="minorHAnsi"/>
                <w:color w:val="000000" w:themeColor="text1"/>
              </w:rPr>
              <w:t xml:space="preserve">working in 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organism facilities.  They </w:t>
            </w:r>
            <w:r w:rsidR="00154F27">
              <w:rPr>
                <w:rFonts w:eastAsia="Times New Roman" w:cstheme="minorHAnsi"/>
                <w:color w:val="000000" w:themeColor="text1"/>
              </w:rPr>
              <w:t>may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 also assist</w:t>
            </w:r>
            <w:r w:rsidR="00154F27">
              <w:rPr>
                <w:rFonts w:eastAsia="Times New Roman" w:cstheme="minorHAnsi"/>
                <w:color w:val="000000" w:themeColor="text1"/>
              </w:rPr>
              <w:t>/ cover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 the upkeep of communal research facilities.  </w:t>
            </w:r>
          </w:p>
          <w:p w14:paraId="438DC08D" w14:textId="5108D7A9" w:rsidR="00471B7A" w:rsidRPr="00DC7B4A" w:rsidRDefault="00991906" w:rsidP="004B537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Post holder</w:t>
            </w:r>
            <w:r w:rsidR="004B5379" w:rsidRPr="00DC7B4A">
              <w:rPr>
                <w:rFonts w:eastAsia="Times New Roman" w:cstheme="minorHAnsi"/>
                <w:color w:val="000000" w:themeColor="text1"/>
              </w:rPr>
              <w:t xml:space="preserve"> will carry out a wide range of general departmental support tasks</w:t>
            </w:r>
            <w:r w:rsidR="00471B7A" w:rsidRPr="00DC7B4A">
              <w:rPr>
                <w:rFonts w:eastAsia="Times New Roman" w:cstheme="minorHAnsi"/>
                <w:color w:val="000000" w:themeColor="text1"/>
              </w:rPr>
              <w:t xml:space="preserve"> including </w:t>
            </w:r>
            <w:r w:rsidR="004B5379" w:rsidRPr="00DC7B4A">
              <w:rPr>
                <w:rFonts w:eastAsia="Times New Roman" w:cstheme="minorHAnsi"/>
                <w:color w:val="000000" w:themeColor="text1"/>
              </w:rPr>
              <w:t xml:space="preserve">deliveries, 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providing a cryogens service, </w:t>
            </w:r>
            <w:r w:rsidR="004B5379" w:rsidRPr="00DC7B4A">
              <w:rPr>
                <w:rFonts w:eastAsia="Times New Roman" w:cstheme="minorHAnsi"/>
                <w:color w:val="000000" w:themeColor="text1"/>
              </w:rPr>
              <w:t xml:space="preserve">laboratory clear-outs, laboratory moves, PAT testing and housekeeping tasks.  </w:t>
            </w:r>
            <w:r w:rsidR="00E63211">
              <w:rPr>
                <w:rFonts w:eastAsia="Times New Roman" w:cstheme="minorHAnsi"/>
                <w:color w:val="000000" w:themeColor="text1"/>
              </w:rPr>
              <w:t xml:space="preserve">A team player who has the ability to engage with a wide range of stakeholders effectively and prioritise workload is essential for this post.  </w:t>
            </w:r>
          </w:p>
          <w:p w14:paraId="7147E288" w14:textId="77777777" w:rsidR="004B5379" w:rsidRPr="00DC7B4A" w:rsidRDefault="004B5379" w:rsidP="004B537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</w:p>
          <w:p w14:paraId="293273C9" w14:textId="33516133" w:rsidR="004B5379" w:rsidRPr="00DC7B4A" w:rsidRDefault="004B5379" w:rsidP="004B537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Th</w:t>
            </w:r>
            <w:r w:rsidR="00A1742A">
              <w:rPr>
                <w:rFonts w:eastAsia="Times New Roman" w:cstheme="minorHAnsi"/>
                <w:color w:val="000000" w:themeColor="text1"/>
              </w:rPr>
              <w:t>is</w:t>
            </w:r>
            <w:r w:rsidR="00191A6F" w:rsidRPr="00DC7B4A">
              <w:rPr>
                <w:rFonts w:eastAsia="Times New Roman" w:cstheme="minorHAnsi"/>
                <w:color w:val="000000" w:themeColor="text1"/>
              </w:rPr>
              <w:t xml:space="preserve"> post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 may support staff in </w:t>
            </w:r>
            <w:r w:rsidR="00154F27">
              <w:rPr>
                <w:rFonts w:eastAsia="Times New Roman" w:cstheme="minorHAnsi"/>
                <w:color w:val="000000" w:themeColor="text1"/>
              </w:rPr>
              <w:t xml:space="preserve">communal 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research </w:t>
            </w:r>
            <w:r w:rsidR="00154F27">
              <w:rPr>
                <w:rFonts w:eastAsia="Times New Roman" w:cstheme="minorHAnsi"/>
                <w:color w:val="000000" w:themeColor="text1"/>
              </w:rPr>
              <w:t xml:space="preserve">facilities, research labs 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and teaching labs, but the post holder will not be carrying out any research. </w:t>
            </w:r>
            <w:r w:rsidR="00E63211">
              <w:rPr>
                <w:rFonts w:eastAsia="Times New Roman" w:cstheme="minorHAnsi"/>
                <w:color w:val="000000" w:themeColor="text1"/>
              </w:rPr>
              <w:t xml:space="preserve">  </w:t>
            </w:r>
          </w:p>
          <w:p w14:paraId="0F90BBD1" w14:textId="77777777" w:rsidR="004B5379" w:rsidRPr="00DC7B4A" w:rsidRDefault="004B5379" w:rsidP="004B5379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  <w:p w14:paraId="36063E30" w14:textId="540AB239" w:rsidR="004D796A" w:rsidRPr="00DC7B4A" w:rsidRDefault="004B5379" w:rsidP="005630C2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 xml:space="preserve">Health, safety and wellbeing are key to the success of our team.  Post holder would be expected to have an understanding of </w:t>
            </w:r>
            <w:r w:rsidR="00154F27">
              <w:rPr>
                <w:rFonts w:eastAsia="Times New Roman" w:cstheme="minorHAnsi"/>
                <w:color w:val="000000" w:themeColor="text1"/>
              </w:rPr>
              <w:t>laboratory health, safety and compliance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 and the importance of </w:t>
            </w:r>
            <w:r w:rsidRPr="00DC7B4A">
              <w:rPr>
                <w:rFonts w:eastAsia="Times New Roman" w:cstheme="minorHAnsi"/>
                <w:bCs/>
                <w:color w:val="000000" w:themeColor="text1"/>
              </w:rPr>
              <w:t>co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mmunicating any safety concerns with senior members of the Technical Team.  </w:t>
            </w:r>
          </w:p>
        </w:tc>
      </w:tr>
    </w:tbl>
    <w:p w14:paraId="30BD0459" w14:textId="77777777" w:rsidR="004D796A" w:rsidRPr="00DC7B4A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D42B40" w:rsidRPr="00DC7B4A" w14:paraId="754E0FFC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5CA944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 xml:space="preserve">Source and nature of management provided </w:t>
            </w:r>
          </w:p>
          <w:p w14:paraId="23D674DD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4D796A" w:rsidRPr="00DC7B4A" w14:paraId="3EC20761" w14:textId="77777777" w:rsidTr="63127BC9">
        <w:tc>
          <w:tcPr>
            <w:tcW w:w="8923" w:type="dxa"/>
          </w:tcPr>
          <w:p w14:paraId="6E3D3FB5" w14:textId="1A61455E" w:rsidR="00E7267E" w:rsidRPr="00B75BC8" w:rsidRDefault="004B5379" w:rsidP="00B75BC8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 xml:space="preserve">Technical Supervisors. </w:t>
            </w:r>
            <w:r w:rsidR="00154F27">
              <w:rPr>
                <w:rFonts w:eastAsia="Times New Roman" w:cstheme="minorHAnsi"/>
                <w:color w:val="000000" w:themeColor="text1"/>
              </w:rPr>
              <w:t xml:space="preserve"> Instructions coming from teaching and research teams.   </w:t>
            </w:r>
          </w:p>
        </w:tc>
      </w:tr>
    </w:tbl>
    <w:p w14:paraId="34A1DB32" w14:textId="77777777" w:rsidR="004D796A" w:rsidRPr="00DC7B4A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D42B40" w:rsidRPr="00DC7B4A" w14:paraId="4AB38EE5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4062E787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Staff management responsibility</w:t>
            </w:r>
          </w:p>
          <w:p w14:paraId="2D590222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E7267E" w:rsidRPr="00DC7B4A" w14:paraId="54419A8D" w14:textId="77777777" w:rsidTr="00E7267E">
        <w:tc>
          <w:tcPr>
            <w:tcW w:w="8923" w:type="dxa"/>
            <w:shd w:val="clear" w:color="auto" w:fill="auto"/>
          </w:tcPr>
          <w:p w14:paraId="3704F541" w14:textId="774AFF19" w:rsidR="00E7267E" w:rsidRPr="00DC7B4A" w:rsidRDefault="00E7267E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/>
                <w:color w:val="000000" w:themeColor="text1"/>
              </w:rPr>
              <w:t xml:space="preserve"> </w:t>
            </w:r>
            <w:r w:rsidR="004B5379" w:rsidRPr="00DC7B4A">
              <w:rPr>
                <w:rFonts w:eastAsia="Times New Roman" w:cstheme="minorHAnsi"/>
                <w:iCs/>
                <w:color w:val="000000" w:themeColor="text1"/>
              </w:rPr>
              <w:t>NA</w:t>
            </w:r>
          </w:p>
        </w:tc>
      </w:tr>
    </w:tbl>
    <w:p w14:paraId="7E42A86C" w14:textId="77777777" w:rsidR="004D796A" w:rsidRPr="00DC7B4A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D42B40" w:rsidRPr="00DC7B4A" w14:paraId="39622F5D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4429F3" w14:textId="77777777" w:rsidR="004D796A" w:rsidRPr="00DC7B4A" w:rsidRDefault="004D796A" w:rsidP="00EA219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 xml:space="preserve">Special conditions </w:t>
            </w:r>
          </w:p>
          <w:p w14:paraId="780A2CB6" w14:textId="77777777" w:rsidR="004D796A" w:rsidRPr="00DC7B4A" w:rsidRDefault="004D796A" w:rsidP="004D796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4D796A" w:rsidRPr="00DC7B4A" w14:paraId="54A027AF" w14:textId="77777777" w:rsidTr="63127BC9">
        <w:tc>
          <w:tcPr>
            <w:tcW w:w="8923" w:type="dxa"/>
          </w:tcPr>
          <w:p w14:paraId="4C506967" w14:textId="1B247C6C" w:rsidR="004B5379" w:rsidRPr="00DC7B4A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Cleaning and basic checks of laboratory kit</w:t>
            </w:r>
            <w:r w:rsidR="009C71C7" w:rsidRPr="00DC7B4A">
              <w:rPr>
                <w:rFonts w:eastAsia="Times New Roman" w:cstheme="minorHAnsi"/>
                <w:color w:val="000000" w:themeColor="text1"/>
              </w:rPr>
              <w:t>, including basic maintenance of laboratory equipment (microscopes, hotplates, balances, etc…)</w:t>
            </w:r>
            <w:r w:rsidRPr="00DC7B4A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43E8820A" w14:textId="2DF64C7F" w:rsidR="004B5379" w:rsidRPr="00DC7B4A" w:rsidRDefault="00B61397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 xml:space="preserve">Full PPE kit to be worn at </w:t>
            </w:r>
            <w:r w:rsidR="00941C4F" w:rsidRPr="00DC7B4A">
              <w:rPr>
                <w:rFonts w:eastAsia="Times New Roman" w:cstheme="minorHAnsi"/>
                <w:color w:val="000000" w:themeColor="text1"/>
              </w:rPr>
              <w:t>all times</w:t>
            </w:r>
            <w:r w:rsidRPr="00DC7B4A">
              <w:rPr>
                <w:rFonts w:eastAsia="Times New Roman" w:cstheme="minorHAnsi"/>
                <w:color w:val="000000" w:themeColor="text1"/>
              </w:rPr>
              <w:t xml:space="preserve"> (lab coat, safety glasses and gloves)</w:t>
            </w:r>
            <w:r w:rsidR="004B5379" w:rsidRPr="00DC7B4A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3D00A37B" w14:textId="77777777" w:rsidR="00941C4F" w:rsidRPr="00DC7B4A" w:rsidRDefault="009C71C7" w:rsidP="009C71C7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 xml:space="preserve">Flexible working on occasion, i.e. early starts or late finishes, </w:t>
            </w:r>
          </w:p>
          <w:p w14:paraId="243A2F82" w14:textId="77777777" w:rsidR="009C71C7" w:rsidRPr="00DC7B4A" w:rsidRDefault="009C71C7" w:rsidP="009C71C7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Collecting hazardous waste (chemical and biological classification).</w:t>
            </w:r>
          </w:p>
          <w:p w14:paraId="3880B4DA" w14:textId="77777777" w:rsidR="009C71C7" w:rsidRPr="00DC7B4A" w:rsidRDefault="009C71C7" w:rsidP="009C71C7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 xml:space="preserve">Time spent in our hazardous waste/ solvent storage areas. </w:t>
            </w:r>
          </w:p>
          <w:p w14:paraId="49D18982" w14:textId="1346FEAA" w:rsidR="004B5379" w:rsidRPr="00DC7B4A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Autoclave duties (dealing with biological hazardous waste).</w:t>
            </w:r>
          </w:p>
          <w:p w14:paraId="06950BD5" w14:textId="3E143F6B" w:rsidR="004B5379" w:rsidRPr="00DC7B4A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 xml:space="preserve">Manual handling:  Moving heavy or awkward items such as liquid nitrogen cylinders/ compressed gas cylinders and laboratory equipment. </w:t>
            </w:r>
          </w:p>
          <w:p w14:paraId="48D37F68" w14:textId="5B4FC897" w:rsidR="004B5379" w:rsidRPr="00DC7B4A" w:rsidRDefault="004B5379" w:rsidP="004B5379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 xml:space="preserve">Working with organisms/ in organism facilities (sometimes under Home </w:t>
            </w:r>
            <w:r w:rsidR="00941C4F" w:rsidRPr="00DC7B4A">
              <w:rPr>
                <w:rFonts w:eastAsia="Times New Roman" w:cstheme="minorHAnsi"/>
                <w:color w:val="000000" w:themeColor="text1"/>
              </w:rPr>
              <w:t>O</w:t>
            </w:r>
            <w:r w:rsidRPr="00DC7B4A">
              <w:rPr>
                <w:rFonts w:eastAsia="Times New Roman" w:cstheme="minorHAnsi"/>
                <w:color w:val="000000" w:themeColor="text1"/>
              </w:rPr>
              <w:t>ffice and DEFRA licence).</w:t>
            </w:r>
          </w:p>
          <w:p w14:paraId="37898824" w14:textId="047D700E" w:rsidR="00EA2191" w:rsidRPr="00DC7B4A" w:rsidRDefault="004B5379" w:rsidP="00EA2191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DC7B4A">
              <w:rPr>
                <w:rFonts w:eastAsia="Times New Roman" w:cstheme="minorHAnsi"/>
                <w:color w:val="000000" w:themeColor="text1"/>
              </w:rPr>
              <w:t>An active post where you will spend the majority of your time on the move.</w:t>
            </w:r>
          </w:p>
          <w:p w14:paraId="5B408A6C" w14:textId="77777777" w:rsidR="00EA2191" w:rsidRPr="00DC7B4A" w:rsidRDefault="00EA2191" w:rsidP="00EA2191">
            <w:pPr>
              <w:spacing w:after="0" w:line="240" w:lineRule="auto"/>
              <w:ind w:left="360"/>
              <w:rPr>
                <w:rFonts w:eastAsia="Times New Roman" w:cstheme="minorHAnsi"/>
                <w:color w:val="000000" w:themeColor="text1"/>
              </w:rPr>
            </w:pPr>
          </w:p>
          <w:p w14:paraId="088E42AA" w14:textId="560B3A0F" w:rsidR="004D796A" w:rsidRPr="00DC7B4A" w:rsidRDefault="00EA2191" w:rsidP="00EA2191">
            <w:pPr>
              <w:ind w:left="360"/>
              <w:rPr>
                <w:rFonts w:cstheme="minorHAnsi"/>
                <w:i/>
                <w:color w:val="000000" w:themeColor="text1"/>
              </w:rPr>
            </w:pPr>
            <w:r w:rsidRPr="00DC7B4A">
              <w:rPr>
                <w:rFonts w:cstheme="minorHAnsi"/>
                <w:i/>
                <w:color w:val="000000" w:themeColor="text1"/>
              </w:rPr>
              <w:t>Please note:  All necessary additional training will be provided</w:t>
            </w:r>
          </w:p>
        </w:tc>
      </w:tr>
    </w:tbl>
    <w:p w14:paraId="1F1F39B2" w14:textId="77777777" w:rsidR="004D796A" w:rsidRPr="00DC7B4A" w:rsidRDefault="004D796A" w:rsidP="004D796A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D42B40" w:rsidRPr="00DC7B4A" w14:paraId="742286E5" w14:textId="77777777" w:rsidTr="63127BC9">
        <w:tc>
          <w:tcPr>
            <w:tcW w:w="8960" w:type="dxa"/>
            <w:gridSpan w:val="2"/>
            <w:shd w:val="clear" w:color="auto" w:fill="DEEAF6" w:themeFill="accent5" w:themeFillTint="33"/>
          </w:tcPr>
          <w:p w14:paraId="42B59204" w14:textId="77777777" w:rsidR="004D796A" w:rsidRPr="00DC7B4A" w:rsidRDefault="004D796A" w:rsidP="00EA219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 xml:space="preserve">Main duties and responsibilities </w:t>
            </w:r>
          </w:p>
          <w:p w14:paraId="5632C0FD" w14:textId="30A846EC" w:rsidR="00EA2191" w:rsidRPr="00DC7B4A" w:rsidRDefault="00EA2191" w:rsidP="00EA2191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D42B40" w:rsidRPr="00DC7B4A" w14:paraId="338CF6F1" w14:textId="77777777" w:rsidTr="00BF5AE9">
        <w:trPr>
          <w:trHeight w:val="1280"/>
        </w:trPr>
        <w:tc>
          <w:tcPr>
            <w:tcW w:w="8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CA2C" w14:textId="1ECD4A52" w:rsidR="00C613C4" w:rsidRPr="00DC7B4A" w:rsidRDefault="00C613C4" w:rsidP="006D4895">
            <w:pPr>
              <w:widowControl w:val="0"/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  <w:u w:val="single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  <w:u w:val="single"/>
              </w:rPr>
              <w:t>Working predominantly in the Teaching labs</w:t>
            </w:r>
          </w:p>
          <w:p w14:paraId="7FA1FB99" w14:textId="3EF9C5ED" w:rsidR="00770522" w:rsidRPr="00DC7B4A" w:rsidRDefault="009C71C7" w:rsidP="00DC7B4A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360" w:lineRule="auto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Preparing the lab equipment, student kits and laboratory facilities for the practical teaching sessions, including p</w:t>
            </w:r>
            <w:r w:rsidR="00770522" w:rsidRPr="00DC7B4A">
              <w:rPr>
                <w:rFonts w:eastAsia="Times New Roman" w:cstheme="minorHAnsi"/>
                <w:iCs/>
                <w:color w:val="000000" w:themeColor="text1"/>
              </w:rPr>
              <w:t>rep</w:t>
            </w:r>
            <w:r w:rsidR="00C613C4" w:rsidRPr="00DC7B4A">
              <w:rPr>
                <w:rFonts w:eastAsia="Times New Roman" w:cstheme="minorHAnsi"/>
                <w:iCs/>
                <w:color w:val="000000" w:themeColor="text1"/>
              </w:rPr>
              <w:t>aring/weighing of chemicals and preparation of the solutions needed for the experiments.</w:t>
            </w:r>
          </w:p>
          <w:p w14:paraId="2416799C" w14:textId="68DD79DE" w:rsidR="0065451B" w:rsidRPr="00DC7B4A" w:rsidRDefault="005630C2" w:rsidP="00DC7B4A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360" w:lineRule="auto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R</w:t>
            </w:r>
            <w:r w:rsidR="0065451B" w:rsidRPr="00DC7B4A">
              <w:rPr>
                <w:rFonts w:eastAsia="Times New Roman" w:cstheme="minorHAnsi"/>
                <w:iCs/>
                <w:color w:val="000000" w:themeColor="text1"/>
              </w:rPr>
              <w:t>estocking consumables and providing students with extra chemical/glassware/equipment when needed.</w:t>
            </w:r>
          </w:p>
          <w:p w14:paraId="001D7135" w14:textId="0B77EBC6" w:rsidR="0065451B" w:rsidRPr="00DC7B4A" w:rsidRDefault="0065451B" w:rsidP="00DC7B4A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360" w:lineRule="auto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 xml:space="preserve">Cleaning the lab and its equipment after the sessions, basic maintenance, </w:t>
            </w:r>
            <w:r w:rsidR="005630C2" w:rsidRPr="00DC7B4A">
              <w:rPr>
                <w:rFonts w:eastAsia="Times New Roman" w:cstheme="minorHAnsi"/>
                <w:iCs/>
                <w:color w:val="000000" w:themeColor="text1"/>
              </w:rPr>
              <w:t xml:space="preserve">replacing </w:t>
            </w:r>
            <w:r w:rsidRPr="00DC7B4A">
              <w:rPr>
                <w:rFonts w:eastAsia="Times New Roman" w:cstheme="minorHAnsi"/>
                <w:iCs/>
                <w:color w:val="000000" w:themeColor="text1"/>
              </w:rPr>
              <w:t>consumables</w:t>
            </w:r>
            <w:r w:rsidR="005630C2" w:rsidRPr="00DC7B4A">
              <w:rPr>
                <w:rFonts w:eastAsia="Times New Roman" w:cstheme="minorHAnsi"/>
                <w:iCs/>
                <w:color w:val="000000" w:themeColor="text1"/>
              </w:rPr>
              <w:t xml:space="preserve">/ </w:t>
            </w:r>
            <w:r w:rsidRPr="00DC7B4A">
              <w:rPr>
                <w:rFonts w:eastAsia="Times New Roman" w:cstheme="minorHAnsi"/>
                <w:iCs/>
                <w:color w:val="000000" w:themeColor="text1"/>
              </w:rPr>
              <w:t>glassware etc</w:t>
            </w:r>
            <w:r w:rsidR="005630C2" w:rsidRPr="00DC7B4A">
              <w:rPr>
                <w:rFonts w:eastAsia="Times New Roman" w:cstheme="minorHAnsi"/>
                <w:iCs/>
                <w:color w:val="000000" w:themeColor="text1"/>
              </w:rPr>
              <w:t xml:space="preserve"> </w:t>
            </w:r>
            <w:r w:rsidRPr="00DC7B4A">
              <w:rPr>
                <w:rFonts w:eastAsia="Times New Roman" w:cstheme="minorHAnsi"/>
                <w:iCs/>
                <w:color w:val="000000" w:themeColor="text1"/>
              </w:rPr>
              <w:t xml:space="preserve">and </w:t>
            </w:r>
            <w:r w:rsidR="005630C2" w:rsidRPr="00DC7B4A">
              <w:rPr>
                <w:rFonts w:eastAsia="Times New Roman" w:cstheme="minorHAnsi"/>
                <w:iCs/>
                <w:color w:val="000000" w:themeColor="text1"/>
              </w:rPr>
              <w:t>raising equipment issues to senior members of staff</w:t>
            </w:r>
            <w:r w:rsidRPr="00DC7B4A">
              <w:rPr>
                <w:rFonts w:eastAsia="Times New Roman" w:cstheme="minorHAnsi"/>
                <w:iCs/>
                <w:color w:val="000000" w:themeColor="text1"/>
              </w:rPr>
              <w:t>.</w:t>
            </w:r>
          </w:p>
          <w:p w14:paraId="5DAE3B05" w14:textId="588D03A2" w:rsidR="006D4895" w:rsidRPr="00DC7B4A" w:rsidRDefault="006D4895" w:rsidP="006D4895">
            <w:pPr>
              <w:widowControl w:val="0"/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  <w:u w:val="single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  <w:u w:val="single"/>
              </w:rPr>
              <w:t>Provide assistance/cover for:</w:t>
            </w:r>
          </w:p>
          <w:p w14:paraId="18EEB1D9" w14:textId="68083288" w:rsidR="00C613C4" w:rsidRPr="00DC7B4A" w:rsidRDefault="00C613C4" w:rsidP="00770522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 xml:space="preserve">To clean and maintain the laboratories and its equipment, including annual/bi-annual cleanings </w:t>
            </w:r>
          </w:p>
          <w:p w14:paraId="2668FBD9" w14:textId="5A6E0A92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Key point of contact for gas cylinder deliveries via technical hub list.  Contact for access to the gas cylinder storage area.  Distribute compressed gas cylinders.</w:t>
            </w:r>
          </w:p>
          <w:p w14:paraId="1DA800DE" w14:textId="77777777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 xml:space="preserve">Collect hazardous waste (chemical and biological) with support and direction from senior members of the team. </w:t>
            </w:r>
          </w:p>
          <w:p w14:paraId="79506C7D" w14:textId="4B69E1AC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regular checks of communal facilities (including in lab water systems, cold rooms and laboratory/ compound areas).  Ensure that housekeeping is of a high standard and raise any issues to senior team.</w:t>
            </w:r>
          </w:p>
          <w:p w14:paraId="1ACB4503" w14:textId="59E72753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lastRenderedPageBreak/>
              <w:t>Departmental housekeeping including waste clearance, decontamination and lab clear outs.</w:t>
            </w:r>
          </w:p>
          <w:p w14:paraId="76BBB6CD" w14:textId="6F50CBAF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Provide a scientific wash up service.</w:t>
            </w:r>
          </w:p>
          <w:p w14:paraId="3800FE84" w14:textId="5772F5D4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Support and shadow basic duties of other technical roles to provide continuity of service.</w:t>
            </w:r>
          </w:p>
          <w:p w14:paraId="7FEC0755" w14:textId="5DD9BFF3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Portable appliance testing (PAT) with training and supervision.</w:t>
            </w:r>
          </w:p>
          <w:p w14:paraId="15FB5293" w14:textId="50C887E4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 xml:space="preserve">Operation of autoclaves, scientific wash-up facility kit and some communal equipment. </w:t>
            </w:r>
          </w:p>
          <w:p w14:paraId="5DAE91F7" w14:textId="57B5C065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Basic organisation of spaces and kit using a tick list (e.g. first aid kit contents).</w:t>
            </w:r>
          </w:p>
          <w:p w14:paraId="5B7F50C7" w14:textId="256AC253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 xml:space="preserve">Sorting/ organisation, delivery of packages, consumables &amp; glassware. </w:t>
            </w:r>
          </w:p>
          <w:p w14:paraId="126849BD" w14:textId="62A810B8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>General knowledge of types of hazards that might be encountered in the workplace.  A general knowledge of how to categorise laboratory waste. Training provided with risks/hazards explained. Minimal H&amp;S responsibility, but expected to escalate concerns effectively.</w:t>
            </w:r>
          </w:p>
          <w:p w14:paraId="5C661345" w14:textId="77777777" w:rsidR="00EA2191" w:rsidRPr="00DC7B4A" w:rsidRDefault="00EA2191" w:rsidP="00EA2191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Times New Roman" w:cstheme="minorHAnsi"/>
                <w:iCs/>
                <w:color w:val="000000" w:themeColor="text1"/>
              </w:rPr>
            </w:pPr>
            <w:r w:rsidRPr="00DC7B4A">
              <w:rPr>
                <w:rFonts w:eastAsia="Times New Roman" w:cstheme="minorHAnsi"/>
                <w:iCs/>
                <w:color w:val="000000" w:themeColor="text1"/>
              </w:rPr>
              <w:t xml:space="preserve">You will from time-to-time be required to undertake other duties of a similar nature, as reasonably required by your line manager. </w:t>
            </w:r>
          </w:p>
          <w:p w14:paraId="24001E09" w14:textId="77777777" w:rsidR="004D796A" w:rsidRPr="00DC7B4A" w:rsidRDefault="004D796A" w:rsidP="00EA2191">
            <w:pPr>
              <w:widowControl w:val="0"/>
              <w:spacing w:after="0" w:line="360" w:lineRule="auto"/>
              <w:jc w:val="both"/>
              <w:rPr>
                <w:rFonts w:eastAsia="Times New Roman" w:cstheme="minorHAnsi"/>
                <w:i/>
                <w:color w:val="000000" w:themeColor="text1"/>
              </w:rPr>
            </w:pPr>
          </w:p>
        </w:tc>
      </w:tr>
      <w:tr w:rsidR="00D42B40" w:rsidRPr="00DC7B4A" w14:paraId="755C9B95" w14:textId="77777777" w:rsidTr="63127BC9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41EA53D1" w14:textId="77777777" w:rsidR="004D796A" w:rsidRPr="00DC7B4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lastRenderedPageBreak/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3777410E" w14:textId="77777777" w:rsidR="00DC7B4A" w:rsidRDefault="004D796A" w:rsidP="00DC7B4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The role holder will: </w:t>
            </w:r>
          </w:p>
          <w:p w14:paraId="2E2B944E" w14:textId="77777777" w:rsidR="00DC7B4A" w:rsidRDefault="004D796A" w:rsidP="00DC7B4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Style w:val="normaltextrun"/>
              </w:rPr>
            </w:pPr>
            <w:r w:rsidRPr="00DC7B4A">
              <w:rPr>
                <w:rStyle w:val="normaltextrun"/>
                <w:rFonts w:cstheme="minorHAnsi"/>
                <w:color w:val="000000" w:themeColor="text1"/>
              </w:rPr>
              <w:t>Maintain their personal development plan </w:t>
            </w:r>
            <w:r w:rsidR="63F52F6F" w:rsidRPr="00DC7B4A">
              <w:rPr>
                <w:rStyle w:val="normaltextrun"/>
                <w:rFonts w:cstheme="minorHAnsi"/>
                <w:color w:val="000000" w:themeColor="text1"/>
              </w:rPr>
              <w:t xml:space="preserve">with the support of their line manager. </w:t>
            </w:r>
          </w:p>
          <w:p w14:paraId="64335D7B" w14:textId="1887D60E" w:rsidR="3290BCCF" w:rsidRPr="00DC7B4A" w:rsidRDefault="3290BCCF" w:rsidP="00DC7B4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Style w:val="normaltextrun"/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Style w:val="normaltextrun"/>
                <w:rFonts w:cstheme="minorHAnsi"/>
                <w:color w:val="000000" w:themeColor="text1"/>
              </w:rPr>
              <w:t xml:space="preserve">Consider appropriate CPD opportunities at a </w:t>
            </w:r>
            <w:r w:rsidR="00294769" w:rsidRPr="00DC7B4A">
              <w:rPr>
                <w:rStyle w:val="normaltextrun"/>
                <w:rFonts w:cstheme="minorHAnsi"/>
                <w:color w:val="000000" w:themeColor="text1"/>
              </w:rPr>
              <w:t>u</w:t>
            </w:r>
            <w:r w:rsidRPr="00DC7B4A">
              <w:rPr>
                <w:rStyle w:val="normaltextrun"/>
                <w:rFonts w:cstheme="minorHAnsi"/>
                <w:color w:val="000000" w:themeColor="text1"/>
              </w:rPr>
              <w:t>niversity and/or external level.</w:t>
            </w:r>
          </w:p>
          <w:p w14:paraId="7796F5B2" w14:textId="50768DF0" w:rsidR="004D796A" w:rsidRPr="00DC7B4A" w:rsidRDefault="3290BCCF" w:rsidP="00DC7B4A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42B40" w:rsidRPr="00DC7B4A" w14:paraId="1A35165C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C98EF3" w14:textId="77777777" w:rsidR="004D796A" w:rsidRPr="00DC7B4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7DE8CD" w14:textId="7875B181" w:rsidR="004D796A" w:rsidRPr="00DC7B4A" w:rsidRDefault="004D796A" w:rsidP="004D796A">
            <w:pPr>
              <w:spacing w:after="0" w:line="240" w:lineRule="auto"/>
              <w:textAlignment w:val="baseline"/>
              <w:rPr>
                <w:rStyle w:val="normaltextrun"/>
                <w:rFonts w:cstheme="minorHAnsi"/>
                <w:color w:val="000000" w:themeColor="text1"/>
              </w:rPr>
            </w:pPr>
            <w:r w:rsidRPr="00DC7B4A">
              <w:rPr>
                <w:rStyle w:val="normaltextrun"/>
                <w:rFonts w:cstheme="minorHAnsi"/>
                <w:color w:val="000000" w:themeColor="text1"/>
              </w:rPr>
              <w:t>The role holder will: </w:t>
            </w:r>
          </w:p>
          <w:p w14:paraId="12819FD4" w14:textId="3371E2FA" w:rsidR="004D796A" w:rsidRPr="00DC7B4A" w:rsidRDefault="00BB19F9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 with the p</w:t>
            </w:r>
            <w:r w:rsidR="004D796A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repar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ation,</w:t>
            </w:r>
            <w:r w:rsidR="794CBCFC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568B1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lay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</w:t>
            </w:r>
            <w:r w:rsidR="009568B1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out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clearing away of</w:t>
            </w:r>
            <w:r w:rsidR="794CBCFC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basic</w:t>
            </w:r>
            <w:r w:rsidR="004D796A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568B1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laboratory materials/</w:t>
            </w:r>
            <w:r w:rsidR="004D796A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equipment</w:t>
            </w:r>
            <w:r w:rsidR="67654DD8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</w:t>
            </w:r>
            <w:r w:rsidR="004D796A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instrumentation </w:t>
            </w:r>
            <w:r w:rsidR="009568B1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 teaching and research activities</w:t>
            </w:r>
            <w:r w:rsidR="00193254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5C569DAE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1DD4B4E" w14:textId="07E95EFB" w:rsidR="004D796A" w:rsidRPr="00DC7B4A" w:rsidRDefault="004D796A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Prepare </w:t>
            </w:r>
            <w:r w:rsidR="00193254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setup basic laboratory </w:t>
            </w:r>
            <w:r w:rsidR="0029476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equipment.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17DA4228" w14:textId="3A270E2E" w:rsidR="00BB19F9" w:rsidRPr="00DC7B4A" w:rsidRDefault="00BB19F9" w:rsidP="69BA0CE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Maintain an ordered, provisioned, clean and tidy work </w:t>
            </w:r>
            <w:r w:rsidR="0029476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environment.</w:t>
            </w:r>
          </w:p>
          <w:p w14:paraId="068FC771" w14:textId="5779D9A1" w:rsidR="00BB19F9" w:rsidRPr="00DC7B4A" w:rsidRDefault="00BB19F9" w:rsidP="69BA0CE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Undertake established routine </w:t>
            </w:r>
            <w:r w:rsidR="007141A2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duties 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 support of the </w:t>
            </w:r>
            <w:r w:rsidR="0029476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department.</w:t>
            </w:r>
          </w:p>
          <w:p w14:paraId="505CFBCF" w14:textId="27837C95" w:rsidR="004D796A" w:rsidRPr="00DC7B4A" w:rsidRDefault="004D796A" w:rsidP="00103BC3">
            <w:pPr>
              <w:pStyle w:val="paragraph"/>
              <w:spacing w:before="0" w:beforeAutospacing="0" w:after="0" w:afterAutospacing="0"/>
              <w:ind w:left="1080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42B40" w:rsidRPr="00DC7B4A" w14:paraId="0D8A46E0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A778F4" w14:textId="77777777" w:rsidR="004D796A" w:rsidRPr="00DC7B4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D7DE98" w14:textId="60629D3F" w:rsidR="004D796A" w:rsidRPr="00DC7B4A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Within their area of specialism, the role holder is responsible for: </w:t>
            </w:r>
          </w:p>
          <w:p w14:paraId="5B4BCA56" w14:textId="39AB07BC" w:rsidR="00103BC3" w:rsidRPr="00DC7B4A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Inventory, </w:t>
            </w:r>
            <w:r w:rsidR="00E96C6F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storage</w:t>
            </w:r>
            <w:r w:rsidR="00BB19F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o</w:t>
            </w:r>
            <w:r w:rsidR="009568B1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rganisation of supplies </w:t>
            </w:r>
            <w:r w:rsidR="00BB19F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equipment.</w:t>
            </w:r>
          </w:p>
          <w:p w14:paraId="2FFD07CC" w14:textId="7CD810B1" w:rsidR="009568B1" w:rsidRPr="00DC7B4A" w:rsidRDefault="009568B1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Notifying colleagues/line manager when stock levels are low, or when instrumentation/ equipment require maintenance/are exhibiting </w:t>
            </w:r>
            <w:r w:rsidR="0029476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faults.</w:t>
            </w:r>
          </w:p>
          <w:p w14:paraId="1920DF59" w14:textId="59575887" w:rsidR="009568B1" w:rsidRPr="00DC7B4A" w:rsidRDefault="009568B1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Assist with basic maintenance, </w:t>
            </w:r>
            <w:r w:rsidR="00BB19F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repairs,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equipment testing.  Provide support, with guidance, to senior technical team </w:t>
            </w:r>
            <w:r w:rsidR="0029476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members.</w:t>
            </w:r>
          </w:p>
          <w:p w14:paraId="691D9C2B" w14:textId="37C0C170" w:rsidR="009568B1" w:rsidRPr="00DC7B4A" w:rsidRDefault="009568B1" w:rsidP="00AE176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D1E6A7" w14:textId="77777777" w:rsidR="004D796A" w:rsidRPr="00DC7B4A" w:rsidRDefault="004D796A" w:rsidP="00AE176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42B40" w:rsidRPr="00DC7B4A" w14:paraId="7ED98305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DA751" w14:textId="77777777" w:rsidR="004D796A" w:rsidRPr="00DC7B4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87AC8" w14:textId="76B2D195" w:rsidR="004D796A" w:rsidRPr="00DC7B4A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role holder is responsible to: </w:t>
            </w:r>
          </w:p>
          <w:p w14:paraId="6881170B" w14:textId="3DA84AA2" w:rsidR="004D796A" w:rsidRPr="00DC7B4A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 in compliance with </w:t>
            </w:r>
            <w:r w:rsidR="00E9443E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health and safety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legislation [e.g. COSHH]</w:t>
            </w:r>
            <w:r w:rsidR="00C51303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appropriate codes of practice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="00C51303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relevant 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standard operating procedures </w:t>
            </w:r>
          </w:p>
          <w:p w14:paraId="3B5DE075" w14:textId="3C5A40CB" w:rsidR="004D796A" w:rsidRPr="00DC7B4A" w:rsidRDefault="00E96C6F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Demonstrate and encourage good health and safety </w:t>
            </w:r>
            <w:r w:rsidR="00294769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practice.</w:t>
            </w:r>
          </w:p>
          <w:p w14:paraId="1B78ABB8" w14:textId="7BB5693B" w:rsidR="004D796A" w:rsidRPr="00DC7B4A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Maintain good </w:t>
            </w:r>
            <w:r w:rsidR="00E821EC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working 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general knowledge of </w:t>
            </w:r>
            <w:r w:rsidR="00E9443E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health and safety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practice </w:t>
            </w:r>
            <w:r w:rsidR="00E821EC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support the provision of a</w:t>
            </w:r>
            <w:r w:rsidR="00E9443E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safe and effective technical service.</w:t>
            </w:r>
          </w:p>
          <w:p w14:paraId="7992F571" w14:textId="15DED761" w:rsidR="00E821EC" w:rsidRPr="00DC7B4A" w:rsidRDefault="00E821EC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 aware of and work in accordance with relevant University policy.</w:t>
            </w:r>
          </w:p>
          <w:p w14:paraId="2603E79F" w14:textId="77777777" w:rsidR="004D796A" w:rsidRPr="00DC7B4A" w:rsidRDefault="004D796A" w:rsidP="00AE176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D796A" w:rsidRPr="00DC7B4A" w14:paraId="4586348E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442DC" w14:textId="77777777" w:rsidR="004D796A" w:rsidRPr="00DC7B4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eastAsia="Times New Roman" w:cstheme="minorHAnsi"/>
                <w:b/>
                <w:color w:val="000000" w:themeColor="text1"/>
              </w:rPr>
            </w:pPr>
            <w:r w:rsidRPr="00DC7B4A">
              <w:rPr>
                <w:rFonts w:eastAsia="Times New Roman" w:cstheme="minorHAnsi"/>
                <w:b/>
                <w:color w:val="000000" w:themeColor="text1"/>
              </w:rPr>
              <w:lastRenderedPageBreak/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05EF6D" w14:textId="77777777" w:rsidR="004D796A" w:rsidRPr="00DC7B4A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role holder will: </w:t>
            </w:r>
          </w:p>
          <w:p w14:paraId="7FA243CC" w14:textId="75C243D4" w:rsidR="004D796A" w:rsidRPr="00DC7B4A" w:rsidRDefault="00E7267E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Communicate issues with equipment/instrumentation </w:t>
            </w:r>
            <w:r w:rsidR="00E821EC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senior team members</w:t>
            </w:r>
            <w:r w:rsidR="00E821EC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F0FE57E" w14:textId="7D6B5C66" w:rsidR="004D796A" w:rsidRPr="00DC7B4A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Communicate effectively with team</w:t>
            </w:r>
            <w:r w:rsidR="00E7267E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members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demonstrators</w:t>
            </w:r>
            <w:r w:rsidR="005B7752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students</w:t>
            </w:r>
            <w:r w:rsidR="00E7267E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academics</w:t>
            </w:r>
            <w:r w:rsidR="005B7752"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others</w:t>
            </w: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delivery of service. </w:t>
            </w:r>
          </w:p>
          <w:p w14:paraId="1AC4C226" w14:textId="30E15C94" w:rsidR="00E821EC" w:rsidRPr="00DC7B4A" w:rsidRDefault="00E821EC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7B4A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Develop and maintain positive working relationships with other team members.</w:t>
            </w:r>
          </w:p>
          <w:p w14:paraId="7447E1D0" w14:textId="77777777" w:rsidR="004D796A" w:rsidRPr="00DC7B4A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14:paraId="04AEEB51" w14:textId="77777777" w:rsidR="004D796A" w:rsidRPr="00DC7B4A" w:rsidRDefault="004D796A" w:rsidP="004D796A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</w:tbl>
    <w:p w14:paraId="0101A705" w14:textId="185B1A75" w:rsidR="63127BC9" w:rsidRPr="00DC7B4A" w:rsidRDefault="63127BC9">
      <w:pPr>
        <w:rPr>
          <w:rFonts w:cstheme="minorHAnsi"/>
          <w:color w:val="000000" w:themeColor="text1"/>
        </w:rPr>
      </w:pPr>
    </w:p>
    <w:p w14:paraId="6CD9D989" w14:textId="449D2529" w:rsidR="730EDF67" w:rsidRPr="00DC7B4A" w:rsidRDefault="730EDF67">
      <w:pPr>
        <w:rPr>
          <w:rFonts w:cstheme="minorHAnsi"/>
          <w:color w:val="000000" w:themeColor="text1"/>
        </w:rPr>
      </w:pPr>
    </w:p>
    <w:p w14:paraId="59085032" w14:textId="2EF97AE3" w:rsidR="00E7267E" w:rsidRPr="00DC7B4A" w:rsidRDefault="00E7267E" w:rsidP="004D796A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33EC1F72" w14:textId="77777777" w:rsidR="00E7267E" w:rsidRPr="00DC7B4A" w:rsidRDefault="00E7267E" w:rsidP="004D796A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2FA9611E" w14:textId="77777777" w:rsidR="004D796A" w:rsidRPr="00DC7B4A" w:rsidRDefault="004D796A" w:rsidP="004D796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p w14:paraId="0FFF8B07" w14:textId="77777777" w:rsidR="004D796A" w:rsidRPr="00DC7B4A" w:rsidRDefault="004D796A" w:rsidP="004D796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cstheme="minorHAnsi"/>
          <w:noProof/>
          <w:color w:val="000000" w:themeColor="text1"/>
        </w:rPr>
        <w:drawing>
          <wp:inline distT="0" distB="0" distL="0" distR="0" wp14:anchorId="4AA901D8" wp14:editId="56596B71">
            <wp:extent cx="1428750" cy="571500"/>
            <wp:effectExtent l="0" t="0" r="0" b="0"/>
            <wp:docPr id="1" name="Picture 1" descr="C:\Users\lim26\AppData\Local\Microsoft\Windows\INetCache\Content.MSO\908BC9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p w14:paraId="598537D3" w14:textId="77777777" w:rsidR="004D796A" w:rsidRPr="00DC7B4A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b/>
          <w:bCs/>
          <w:color w:val="000000" w:themeColor="text1"/>
          <w:lang w:eastAsia="en-GB"/>
        </w:rPr>
        <w:t>Person Specification</w:t>
      </w: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p w14:paraId="66BB80E7" w14:textId="77777777" w:rsidR="004D796A" w:rsidRPr="00DC7B4A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p w14:paraId="424D034C" w14:textId="77777777" w:rsidR="004D796A" w:rsidRPr="00DC7B4A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D42B40" w:rsidRPr="00DC7B4A" w14:paraId="79F00B32" w14:textId="77777777" w:rsidTr="004D796A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F844B3C" w14:textId="77777777" w:rsidR="004D796A" w:rsidRPr="00DC7B4A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Criteria:  Qualifications and Training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  <w:p w14:paraId="3147015C" w14:textId="77777777" w:rsidR="004D796A" w:rsidRPr="00DC7B4A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C0BE19E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Essential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EDB30E8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Desirable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7EC1EA8D" w14:textId="77777777" w:rsidTr="004D796A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A71FB" w14:textId="78931AE1" w:rsidR="004D796A" w:rsidRPr="00DC7B4A" w:rsidRDefault="004D796A" w:rsidP="00DC7B4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 xml:space="preserve">Relevant qualifications at GCSE level or equivalent  experience working in a </w:t>
            </w:r>
            <w:r w:rsidR="00DC7B4A">
              <w:rPr>
                <w:rFonts w:eastAsia="Times New Roman" w:cstheme="minorHAnsi"/>
                <w:color w:val="000000" w:themeColor="text1"/>
                <w:lang w:eastAsia="en-GB"/>
              </w:rPr>
              <w:t>L</w:t>
            </w:r>
            <w:r w:rsidR="00DC7B4A">
              <w:t>ife Sciences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 xml:space="preserve">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3648E" w14:textId="792C376C" w:rsidR="004D796A" w:rsidRPr="00DC7B4A" w:rsidRDefault="005B7752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  <w:r w:rsidR="004D796A"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5622B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  <w:p w14:paraId="6A23E981" w14:textId="07D68C24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</w:tbl>
    <w:p w14:paraId="70502A9E" w14:textId="77777777" w:rsidR="004D796A" w:rsidRPr="00DC7B4A" w:rsidRDefault="004D796A" w:rsidP="004D796A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D42B40" w:rsidRPr="00DC7B4A" w14:paraId="22ED0B82" w14:textId="77777777" w:rsidTr="00AE4D6C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E7FD1EE" w14:textId="77777777" w:rsidR="004D796A" w:rsidRPr="00DC7B4A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Criteria:  Knowledge and Experience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  <w:p w14:paraId="18A56BE8" w14:textId="77777777" w:rsidR="004D796A" w:rsidRPr="00DC7B4A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D2971F5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Essential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A059334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Desirable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4C965900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F36FD" w14:textId="06285A34" w:rsidR="004D796A" w:rsidRPr="00DC7B4A" w:rsidRDefault="00E821EC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Experience of complying with basic H&amp;S instructions and protocols to be able to safely operate equipment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D9406" w14:textId="6C35062A" w:rsidR="004D796A" w:rsidRPr="00DC7B4A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49DCC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67BDC172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13030" w14:textId="40B4F8CA" w:rsidR="00AE4D6C" w:rsidRPr="00DC7B4A" w:rsidRDefault="00AE4D6C" w:rsidP="00AE4D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Ability to follow and understand technical methods, procedures and techniques to undertake tasks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7D73" w14:textId="493A7843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380B7" w14:textId="77777777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03463803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8A9E0" w14:textId="0FA89446" w:rsidR="00AE4D6C" w:rsidRPr="00DC7B4A" w:rsidRDefault="00AE4D6C" w:rsidP="00AE4D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Ability to work reliably and efficiently with minimal supervision to appropriate standards and protocols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9A61C" w14:textId="09104A25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62856" w14:textId="77777777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366C6251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F6EDE" w14:textId="7A0D3287" w:rsidR="00AE4D6C" w:rsidRPr="00DC7B4A" w:rsidRDefault="00AE4D6C" w:rsidP="00AE4D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Understand and comply with safe working practices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D1D72" w14:textId="50F9318D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F6898" w14:textId="77777777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69F2459B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481C2" w14:textId="702C27F4" w:rsidR="00AE4D6C" w:rsidRPr="00DC7B4A" w:rsidRDefault="00AE4D6C" w:rsidP="00AE4D6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A track record of completing tasks and procedures, exercising initiative and judgement where necessary.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2E27F" w14:textId="02EECC56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7CEB8" w14:textId="77777777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24562636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53735" w14:textId="77777777" w:rsidR="00AE4D6C" w:rsidRPr="00DC7B4A" w:rsidRDefault="00AE4D6C" w:rsidP="00AE4D6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Recognise, organise and use resources appropriately to complete tasks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3B54F" w14:textId="1E21B81D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F755D" w14:textId="77777777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1174BDFE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4ACA7" w14:textId="77777777" w:rsidR="00AE4D6C" w:rsidRPr="00DC7B4A" w:rsidRDefault="00AE4D6C" w:rsidP="00AE4D6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Demonstrable ability to operate within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03DA4" w14:textId="0EA10536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96E2F" w14:textId="77777777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288A7175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98699" w14:textId="4F57C671" w:rsidR="00AE4D6C" w:rsidRPr="00DC7B4A" w:rsidRDefault="00AE4D6C" w:rsidP="00AE4D6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lastRenderedPageBreak/>
              <w:t xml:space="preserve">A demonstrable commitment to continuous personal professional development activities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D86CD" w14:textId="5099C21D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963E7" w14:textId="35B8A8C7" w:rsidR="00AE4D6C" w:rsidRPr="00DC7B4A" w:rsidRDefault="00AE4D6C" w:rsidP="00AE4D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 </w:t>
            </w:r>
          </w:p>
        </w:tc>
      </w:tr>
    </w:tbl>
    <w:p w14:paraId="4CEFA142" w14:textId="7814A59F" w:rsidR="004D796A" w:rsidRDefault="004D796A" w:rsidP="004D796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p w14:paraId="15D9B62A" w14:textId="77777777" w:rsidR="00DC7B4A" w:rsidRDefault="00DC7B4A" w:rsidP="004D796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</w:p>
    <w:p w14:paraId="7383A243" w14:textId="77777777" w:rsidR="00DC7B4A" w:rsidRPr="00DC7B4A" w:rsidRDefault="00DC7B4A" w:rsidP="004D796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D42B40" w:rsidRPr="00DC7B4A" w14:paraId="66AD728D" w14:textId="77777777" w:rsidTr="004D796A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00A3CB1" w14:textId="77777777" w:rsidR="004D796A" w:rsidRPr="00DC7B4A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Criteria: Skills and Aptitudes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  <w:p w14:paraId="43C7125D" w14:textId="77777777" w:rsidR="004D796A" w:rsidRPr="00DC7B4A" w:rsidRDefault="004D796A" w:rsidP="004D796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7185F3D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Essential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D0A7EC1" w14:textId="77777777" w:rsidR="004D796A" w:rsidRPr="00DC7B4A" w:rsidRDefault="004D796A" w:rsidP="004D79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Desirable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</w:tr>
      <w:tr w:rsidR="00D42B40" w:rsidRPr="00DC7B4A" w14:paraId="58D58ACF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6D28" w14:textId="5C84A9EC" w:rsidR="004D796A" w:rsidRPr="00DC7B4A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Able to communicat</w:t>
            </w:r>
            <w:r w:rsidR="00E7267E" w:rsidRPr="00DC7B4A">
              <w:rPr>
                <w:rFonts w:eastAsia="Times New Roman" w:cstheme="minorHAnsi"/>
                <w:color w:val="000000" w:themeColor="text1"/>
                <w:lang w:eastAsia="en-GB"/>
              </w:rPr>
              <w:t>e</w:t>
            </w: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 xml:space="preserve"> effectively with a broad range of audiences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85A85" w14:textId="1F068018" w:rsidR="004D796A" w:rsidRPr="00DC7B4A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562A0" w14:textId="7BE57D3D" w:rsidR="004D796A" w:rsidRPr="00DC7B4A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D42B40" w:rsidRPr="00DC7B4A" w14:paraId="60155B69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B1C9D" w14:textId="77777777" w:rsidR="004D796A" w:rsidRPr="00DC7B4A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Good interpersonal and communication skills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57EB6" w14:textId="576CCDEB" w:rsidR="004D796A" w:rsidRPr="00DC7B4A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F77C" w14:textId="2E027B02" w:rsidR="004D796A" w:rsidRPr="00DC7B4A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D42B40" w:rsidRPr="00DC7B4A" w14:paraId="28A1ECEE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0C5A7" w14:textId="77777777" w:rsidR="004D796A" w:rsidRPr="00DC7B4A" w:rsidRDefault="004D796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Demonstrate an ability to work effectively with others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70D5" w14:textId="042488DE" w:rsidR="004D796A" w:rsidRPr="00DC7B4A" w:rsidRDefault="005B7752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47B0F" w14:textId="3035BA4B" w:rsidR="004D796A" w:rsidRPr="00DC7B4A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D42B40" w:rsidRPr="00DC7B4A" w14:paraId="2B79FC8D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B3150" w14:textId="6F0D290A" w:rsidR="004D796A" w:rsidRPr="00DC7B4A" w:rsidRDefault="00DC7B4A" w:rsidP="004D796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Good problem solving capacity</w:t>
            </w:r>
            <w:r w:rsidR="004D796A" w:rsidRPr="00DC7B4A">
              <w:rPr>
                <w:rFonts w:eastAsia="Times New Roman" w:cstheme="minorHAnsi"/>
                <w:color w:val="000000" w:themeColor="text1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FB583" w14:textId="13BDC307" w:rsidR="004D796A" w:rsidRPr="00DC7B4A" w:rsidRDefault="00DC7B4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C7B4A">
              <w:rPr>
                <w:rFonts w:eastAsia="Times New Roman" w:cstheme="minorHAnsi"/>
                <w:color w:val="000000" w:themeColor="text1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32832" w14:textId="13C8FB36" w:rsidR="004D796A" w:rsidRPr="00DC7B4A" w:rsidRDefault="004D796A" w:rsidP="001E23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</w:tbl>
    <w:p w14:paraId="79CC6B15" w14:textId="77777777" w:rsidR="004D796A" w:rsidRPr="00DC7B4A" w:rsidRDefault="004D796A" w:rsidP="004D796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p w14:paraId="3234EAAF" w14:textId="77777777" w:rsidR="004D796A" w:rsidRPr="00DC7B4A" w:rsidRDefault="004D796A" w:rsidP="004D796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p w14:paraId="2AD4CE08" w14:textId="129CB857" w:rsidR="00372864" w:rsidRPr="00DC7B4A" w:rsidRDefault="004D796A" w:rsidP="005630C2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DC7B4A">
        <w:rPr>
          <w:rFonts w:eastAsia="Times New Roman" w:cstheme="minorHAnsi"/>
          <w:color w:val="000000" w:themeColor="text1"/>
          <w:lang w:eastAsia="en-GB"/>
        </w:rPr>
        <w:t> </w:t>
      </w:r>
    </w:p>
    <w:sectPr w:rsidR="00372864" w:rsidRPr="00DC7B4A" w:rsidSect="003728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870D" w14:textId="77777777" w:rsidR="00AE1FD8" w:rsidRDefault="00AE1FD8">
      <w:pPr>
        <w:spacing w:after="0" w:line="240" w:lineRule="auto"/>
      </w:pPr>
      <w:r>
        <w:separator/>
      </w:r>
    </w:p>
  </w:endnote>
  <w:endnote w:type="continuationSeparator" w:id="0">
    <w:p w14:paraId="0BEF41B5" w14:textId="77777777" w:rsidR="00AE1FD8" w:rsidRDefault="00AE1FD8">
      <w:pPr>
        <w:spacing w:after="0" w:line="240" w:lineRule="auto"/>
      </w:pPr>
      <w:r>
        <w:continuationSeparator/>
      </w:r>
    </w:p>
  </w:endnote>
  <w:endnote w:type="continuationNotice" w:id="1">
    <w:p w14:paraId="63AAAE1C" w14:textId="77777777" w:rsidR="00AE1FD8" w:rsidRDefault="00AE1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744E" w14:textId="77777777" w:rsidR="00372864" w:rsidRDefault="0037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5F5F" w14:textId="77777777" w:rsidR="00372864" w:rsidRDefault="00372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7F4C" w14:textId="77777777" w:rsidR="00372864" w:rsidRDefault="0037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1849" w14:textId="77777777" w:rsidR="00AE1FD8" w:rsidRDefault="00AE1FD8">
      <w:pPr>
        <w:spacing w:after="0" w:line="240" w:lineRule="auto"/>
      </w:pPr>
      <w:r>
        <w:separator/>
      </w:r>
    </w:p>
  </w:footnote>
  <w:footnote w:type="continuationSeparator" w:id="0">
    <w:p w14:paraId="7B8BE181" w14:textId="77777777" w:rsidR="00AE1FD8" w:rsidRDefault="00AE1FD8">
      <w:pPr>
        <w:spacing w:after="0" w:line="240" w:lineRule="auto"/>
      </w:pPr>
      <w:r>
        <w:continuationSeparator/>
      </w:r>
    </w:p>
  </w:footnote>
  <w:footnote w:type="continuationNotice" w:id="1">
    <w:p w14:paraId="69179401" w14:textId="77777777" w:rsidR="00AE1FD8" w:rsidRDefault="00AE1F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38D4" w14:textId="020D5F0D" w:rsidR="00372864" w:rsidRDefault="0037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9598" w14:textId="560423BA" w:rsidR="00372864" w:rsidRDefault="00372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62BE" w14:textId="3AF91E54" w:rsidR="00372864" w:rsidRDefault="0037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6C0"/>
    <w:multiLevelType w:val="hybridMultilevel"/>
    <w:tmpl w:val="86AA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C3"/>
    <w:multiLevelType w:val="multilevel"/>
    <w:tmpl w:val="F88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36BC3"/>
    <w:multiLevelType w:val="hybridMultilevel"/>
    <w:tmpl w:val="BABC3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41D45"/>
    <w:multiLevelType w:val="hybridMultilevel"/>
    <w:tmpl w:val="AB0ECC72"/>
    <w:lvl w:ilvl="0" w:tplc="CDAA7C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3A80"/>
    <w:multiLevelType w:val="hybridMultilevel"/>
    <w:tmpl w:val="22CC5778"/>
    <w:lvl w:ilvl="0" w:tplc="A746DC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4845"/>
    <w:multiLevelType w:val="hybridMultilevel"/>
    <w:tmpl w:val="9EF4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9FF"/>
    <w:multiLevelType w:val="hybridMultilevel"/>
    <w:tmpl w:val="FFFFFFFF"/>
    <w:lvl w:ilvl="0" w:tplc="756A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2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AA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E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E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E0961"/>
    <w:multiLevelType w:val="hybridMultilevel"/>
    <w:tmpl w:val="E0A6C21C"/>
    <w:lvl w:ilvl="0" w:tplc="727ED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A8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2E0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AAF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9A3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7AB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FC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EAD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00B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33D1"/>
    <w:multiLevelType w:val="hybridMultilevel"/>
    <w:tmpl w:val="39C4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12F25"/>
    <w:multiLevelType w:val="hybridMultilevel"/>
    <w:tmpl w:val="9A680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9E4930"/>
    <w:multiLevelType w:val="hybridMultilevel"/>
    <w:tmpl w:val="009E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C1D1E"/>
    <w:multiLevelType w:val="hybridMultilevel"/>
    <w:tmpl w:val="71AC31D2"/>
    <w:lvl w:ilvl="0" w:tplc="553E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87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68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3E0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02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44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066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6A48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D63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E6223F"/>
    <w:multiLevelType w:val="hybridMultilevel"/>
    <w:tmpl w:val="231A15FA"/>
    <w:lvl w:ilvl="0" w:tplc="FC2E1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C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882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B88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9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3A0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E5CA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94F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2C7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E42A0C"/>
    <w:multiLevelType w:val="hybridMultilevel"/>
    <w:tmpl w:val="9DE02088"/>
    <w:lvl w:ilvl="0" w:tplc="7E76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A0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85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4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A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34B93"/>
    <w:multiLevelType w:val="hybridMultilevel"/>
    <w:tmpl w:val="A96ABAA6"/>
    <w:lvl w:ilvl="0" w:tplc="D5C482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1458"/>
    <w:multiLevelType w:val="hybridMultilevel"/>
    <w:tmpl w:val="4B380BF8"/>
    <w:lvl w:ilvl="0" w:tplc="A746D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A09FD"/>
    <w:multiLevelType w:val="hybridMultilevel"/>
    <w:tmpl w:val="D9D8BB34"/>
    <w:lvl w:ilvl="0" w:tplc="163C7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E7B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A049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E16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5C4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2444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E37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9CEE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6CB2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7387F"/>
    <w:multiLevelType w:val="hybridMultilevel"/>
    <w:tmpl w:val="3FF62DB6"/>
    <w:lvl w:ilvl="0" w:tplc="A746D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6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0C6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CE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3A3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E0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B67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148C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340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32ACE"/>
    <w:multiLevelType w:val="hybridMultilevel"/>
    <w:tmpl w:val="ADDEB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C4FF9"/>
    <w:multiLevelType w:val="hybridMultilevel"/>
    <w:tmpl w:val="98B24CBE"/>
    <w:lvl w:ilvl="0" w:tplc="6C6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E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4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0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0280">
    <w:abstractNumId w:val="26"/>
  </w:num>
  <w:num w:numId="2" w16cid:durableId="1061442435">
    <w:abstractNumId w:val="9"/>
  </w:num>
  <w:num w:numId="3" w16cid:durableId="2064981663">
    <w:abstractNumId w:val="17"/>
  </w:num>
  <w:num w:numId="4" w16cid:durableId="2031031240">
    <w:abstractNumId w:val="24"/>
  </w:num>
  <w:num w:numId="5" w16cid:durableId="2095588356">
    <w:abstractNumId w:val="5"/>
  </w:num>
  <w:num w:numId="6" w16cid:durableId="830021829">
    <w:abstractNumId w:val="21"/>
  </w:num>
  <w:num w:numId="7" w16cid:durableId="352809470">
    <w:abstractNumId w:val="22"/>
  </w:num>
  <w:num w:numId="8" w16cid:durableId="1019307937">
    <w:abstractNumId w:val="23"/>
  </w:num>
  <w:num w:numId="9" w16cid:durableId="1267227727">
    <w:abstractNumId w:val="13"/>
  </w:num>
  <w:num w:numId="10" w16cid:durableId="1736124666">
    <w:abstractNumId w:val="14"/>
  </w:num>
  <w:num w:numId="11" w16cid:durableId="1324506965">
    <w:abstractNumId w:val="1"/>
  </w:num>
  <w:num w:numId="12" w16cid:durableId="1591815072">
    <w:abstractNumId w:val="8"/>
  </w:num>
  <w:num w:numId="13" w16cid:durableId="1663388035">
    <w:abstractNumId w:val="20"/>
  </w:num>
  <w:num w:numId="14" w16cid:durableId="1268855749">
    <w:abstractNumId w:val="10"/>
  </w:num>
  <w:num w:numId="15" w16cid:durableId="1759709524">
    <w:abstractNumId w:val="19"/>
  </w:num>
  <w:num w:numId="16" w16cid:durableId="1600404785">
    <w:abstractNumId w:val="11"/>
  </w:num>
  <w:num w:numId="17" w16cid:durableId="666707796">
    <w:abstractNumId w:val="7"/>
  </w:num>
  <w:num w:numId="18" w16cid:durableId="2057510254">
    <w:abstractNumId w:val="15"/>
  </w:num>
  <w:num w:numId="19" w16cid:durableId="51848533">
    <w:abstractNumId w:val="0"/>
  </w:num>
  <w:num w:numId="20" w16cid:durableId="181671526">
    <w:abstractNumId w:val="6"/>
  </w:num>
  <w:num w:numId="21" w16cid:durableId="882325713">
    <w:abstractNumId w:val="25"/>
  </w:num>
  <w:num w:numId="22" w16cid:durableId="1461222046">
    <w:abstractNumId w:val="12"/>
  </w:num>
  <w:num w:numId="23" w16cid:durableId="646085203">
    <w:abstractNumId w:val="2"/>
  </w:num>
  <w:num w:numId="24" w16cid:durableId="143591596">
    <w:abstractNumId w:val="16"/>
  </w:num>
  <w:num w:numId="25" w16cid:durableId="2132285483">
    <w:abstractNumId w:val="3"/>
  </w:num>
  <w:num w:numId="26" w16cid:durableId="1116103655">
    <w:abstractNumId w:val="18"/>
  </w:num>
  <w:num w:numId="27" w16cid:durableId="33974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A"/>
    <w:rsid w:val="00006CBE"/>
    <w:rsid w:val="00011899"/>
    <w:rsid w:val="000515DF"/>
    <w:rsid w:val="0008004A"/>
    <w:rsid w:val="000A2524"/>
    <w:rsid w:val="000D2FC8"/>
    <w:rsid w:val="00103BC3"/>
    <w:rsid w:val="001200F9"/>
    <w:rsid w:val="0015067B"/>
    <w:rsid w:val="00154F27"/>
    <w:rsid w:val="00191A6F"/>
    <w:rsid w:val="00193254"/>
    <w:rsid w:val="001C4919"/>
    <w:rsid w:val="001E23DA"/>
    <w:rsid w:val="00226435"/>
    <w:rsid w:val="00233962"/>
    <w:rsid w:val="0027789A"/>
    <w:rsid w:val="00294769"/>
    <w:rsid w:val="002B61C8"/>
    <w:rsid w:val="002D5C87"/>
    <w:rsid w:val="00311D51"/>
    <w:rsid w:val="003428A4"/>
    <w:rsid w:val="003543D7"/>
    <w:rsid w:val="00372864"/>
    <w:rsid w:val="00372C82"/>
    <w:rsid w:val="00385614"/>
    <w:rsid w:val="003A142A"/>
    <w:rsid w:val="003A31A7"/>
    <w:rsid w:val="00405DF1"/>
    <w:rsid w:val="0044474A"/>
    <w:rsid w:val="004473EA"/>
    <w:rsid w:val="00471B7A"/>
    <w:rsid w:val="00496F5D"/>
    <w:rsid w:val="004A18B6"/>
    <w:rsid w:val="004B5379"/>
    <w:rsid w:val="004D796A"/>
    <w:rsid w:val="0050603C"/>
    <w:rsid w:val="00550659"/>
    <w:rsid w:val="005533E0"/>
    <w:rsid w:val="005630C2"/>
    <w:rsid w:val="00576F39"/>
    <w:rsid w:val="00586041"/>
    <w:rsid w:val="005B7752"/>
    <w:rsid w:val="005E55C5"/>
    <w:rsid w:val="0065451B"/>
    <w:rsid w:val="006725FD"/>
    <w:rsid w:val="00692813"/>
    <w:rsid w:val="006B0ED6"/>
    <w:rsid w:val="006C028F"/>
    <w:rsid w:val="006D4895"/>
    <w:rsid w:val="007141A2"/>
    <w:rsid w:val="00716C0D"/>
    <w:rsid w:val="00770522"/>
    <w:rsid w:val="007E4616"/>
    <w:rsid w:val="007F0085"/>
    <w:rsid w:val="008246A1"/>
    <w:rsid w:val="00837B29"/>
    <w:rsid w:val="00887857"/>
    <w:rsid w:val="008D3644"/>
    <w:rsid w:val="00941C4F"/>
    <w:rsid w:val="00945DCD"/>
    <w:rsid w:val="009568B1"/>
    <w:rsid w:val="00985FDF"/>
    <w:rsid w:val="00991906"/>
    <w:rsid w:val="009C6423"/>
    <w:rsid w:val="009C71C7"/>
    <w:rsid w:val="00A1742A"/>
    <w:rsid w:val="00A35D45"/>
    <w:rsid w:val="00A75718"/>
    <w:rsid w:val="00AE1762"/>
    <w:rsid w:val="00AE1FD8"/>
    <w:rsid w:val="00AE4D6C"/>
    <w:rsid w:val="00AE7EA7"/>
    <w:rsid w:val="00B61397"/>
    <w:rsid w:val="00B75BC8"/>
    <w:rsid w:val="00BB19F9"/>
    <w:rsid w:val="00BF5AE9"/>
    <w:rsid w:val="00C51303"/>
    <w:rsid w:val="00C613C4"/>
    <w:rsid w:val="00C7072E"/>
    <w:rsid w:val="00C8629A"/>
    <w:rsid w:val="00CA0D8D"/>
    <w:rsid w:val="00D160C6"/>
    <w:rsid w:val="00D16579"/>
    <w:rsid w:val="00D16F57"/>
    <w:rsid w:val="00D373F1"/>
    <w:rsid w:val="00D42B40"/>
    <w:rsid w:val="00D54616"/>
    <w:rsid w:val="00D9312A"/>
    <w:rsid w:val="00DB1AFC"/>
    <w:rsid w:val="00DC7B4A"/>
    <w:rsid w:val="00E448D6"/>
    <w:rsid w:val="00E4675F"/>
    <w:rsid w:val="00E63211"/>
    <w:rsid w:val="00E7267E"/>
    <w:rsid w:val="00E72FF9"/>
    <w:rsid w:val="00E803FF"/>
    <w:rsid w:val="00E821EC"/>
    <w:rsid w:val="00E9443E"/>
    <w:rsid w:val="00E96C6F"/>
    <w:rsid w:val="00EA2191"/>
    <w:rsid w:val="00EB3A4D"/>
    <w:rsid w:val="00F67840"/>
    <w:rsid w:val="00F87028"/>
    <w:rsid w:val="00FD788B"/>
    <w:rsid w:val="0338A9F1"/>
    <w:rsid w:val="1557A073"/>
    <w:rsid w:val="1704CA82"/>
    <w:rsid w:val="19FA4A64"/>
    <w:rsid w:val="1BD787B9"/>
    <w:rsid w:val="287A3048"/>
    <w:rsid w:val="30F81B21"/>
    <w:rsid w:val="3290BCCF"/>
    <w:rsid w:val="3690582E"/>
    <w:rsid w:val="3DCB7881"/>
    <w:rsid w:val="3DD40670"/>
    <w:rsid w:val="3EBDFAE6"/>
    <w:rsid w:val="41FE641A"/>
    <w:rsid w:val="42FF9AD8"/>
    <w:rsid w:val="4F73B9B9"/>
    <w:rsid w:val="5C569DAE"/>
    <w:rsid w:val="5ED28D7C"/>
    <w:rsid w:val="63127BC9"/>
    <w:rsid w:val="63193E91"/>
    <w:rsid w:val="63F52F6F"/>
    <w:rsid w:val="67654DD8"/>
    <w:rsid w:val="69BA0CE9"/>
    <w:rsid w:val="730EDF67"/>
    <w:rsid w:val="77DDA05A"/>
    <w:rsid w:val="794CBCFC"/>
    <w:rsid w:val="797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4430A8A"/>
  <w15:chartTrackingRefBased/>
  <w15:docId w15:val="{69864860-F151-4E40-A7C5-F7D6DE8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96A"/>
  </w:style>
  <w:style w:type="paragraph" w:styleId="Footer">
    <w:name w:val="footer"/>
    <w:basedOn w:val="Normal"/>
    <w:link w:val="Foot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96A"/>
  </w:style>
  <w:style w:type="paragraph" w:customStyle="1" w:styleId="paragraph">
    <w:name w:val="paragraph"/>
    <w:basedOn w:val="Normal"/>
    <w:rsid w:val="004D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796A"/>
  </w:style>
  <w:style w:type="character" w:customStyle="1" w:styleId="eop">
    <w:name w:val="eop"/>
    <w:basedOn w:val="DefaultParagraphFont"/>
    <w:rsid w:val="004D796A"/>
  </w:style>
  <w:style w:type="paragraph" w:styleId="BalloonText">
    <w:name w:val="Balloon Text"/>
    <w:basedOn w:val="Normal"/>
    <w:link w:val="BalloonTextChar"/>
    <w:uiPriority w:val="99"/>
    <w:semiHidden/>
    <w:unhideWhenUsed/>
    <w:rsid w:val="005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9F9"/>
    <w:pPr>
      <w:ind w:left="720"/>
      <w:contextualSpacing/>
    </w:pPr>
  </w:style>
  <w:style w:type="paragraph" w:customStyle="1" w:styleId="pf0">
    <w:name w:val="pf0"/>
    <w:basedOn w:val="Normal"/>
    <w:rsid w:val="0056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5630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5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93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6050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09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80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88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75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71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0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4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34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85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81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00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65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06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56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656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1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13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51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50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9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754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764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14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99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75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13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23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46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7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8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26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47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89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69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53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40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734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9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05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34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8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0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66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8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1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404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2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2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519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53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9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74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99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376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77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900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3826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92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24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1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68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30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9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73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13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75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232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17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89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10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7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56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0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87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33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0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27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42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31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888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884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785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91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83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97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750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87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99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7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4487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376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27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1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97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87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34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96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40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18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37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0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196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2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53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693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5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5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56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27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71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49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60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21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506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55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2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64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17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3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46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1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8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96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1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37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97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0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39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26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8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97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47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90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836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8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459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0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68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61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9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58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1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83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97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074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225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6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7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39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6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502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12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585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7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F44D42804E24396C54763A7D653E5" ma:contentTypeVersion="4" ma:contentTypeDescription="Create a new document." ma:contentTypeScope="" ma:versionID="1b20dba328ac5e4e0a975a2cc8be6325">
  <xsd:schema xmlns:xsd="http://www.w3.org/2001/XMLSchema" xmlns:xs="http://www.w3.org/2001/XMLSchema" xmlns:p="http://schemas.microsoft.com/office/2006/metadata/properties" xmlns:ns2="de3a4563-26eb-4711-99de-3f05a2754e82" xmlns:ns3="86f1d002-f5ea-4df8-835e-f1c8cef02218" targetNamespace="http://schemas.microsoft.com/office/2006/metadata/properties" ma:root="true" ma:fieldsID="9f6c27a5e1db5377f949e3142f33bae0" ns2:_="" ns3:_="">
    <xsd:import namespace="de3a4563-26eb-4711-99de-3f05a2754e82"/>
    <xsd:import namespace="86f1d002-f5ea-4df8-835e-f1c8cef02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4563-26eb-4711-99de-3f05a2754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d002-f5ea-4df8-835e-f1c8cef02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f1d002-f5ea-4df8-835e-f1c8cef02218">
      <UserInfo>
        <DisplayName>Marianne Harkins</DisplayName>
        <AccountId>20</AccountId>
        <AccountType/>
      </UserInfo>
      <UserInfo>
        <DisplayName>Malcolm Holley</DisplayName>
        <AccountId>21</AccountId>
        <AccountType/>
      </UserInfo>
      <UserInfo>
        <DisplayName>Daniel Lou-Hing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A62550-E9E9-4849-92CE-B8A078C25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8CE8E-9AF2-4124-9277-483FB9E9D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A2DF3-5AD5-4B55-9643-1A90125A0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4563-26eb-4711-99de-3f05a2754e82"/>
    <ds:schemaRef ds:uri="86f1d002-f5ea-4df8-835e-f1c8cef02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3F196-B68B-425B-B815-0F27D0C3E45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86f1d002-f5ea-4df8-835e-f1c8cef02218"/>
    <ds:schemaRef ds:uri="de3a4563-26eb-4711-99de-3f05a2754e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Marianne Harkins</cp:lastModifiedBy>
  <cp:revision>4</cp:revision>
  <cp:lastPrinted>2023-03-20T09:53:00Z</cp:lastPrinted>
  <dcterms:created xsi:type="dcterms:W3CDTF">2025-11-11T13:52:00Z</dcterms:created>
  <dcterms:modified xsi:type="dcterms:W3CDTF">2026-04-29T15:10:00Z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0x01010099AF44D42804E24396C54763A7D653E5</vt:lpwstr>
  </property>
</Properties>
</file>